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8C" w:rsidRPr="00BA768C" w:rsidRDefault="00BA768C" w:rsidP="00BA7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A768C">
        <w:rPr>
          <w:rFonts w:ascii="Times New Roman" w:eastAsia="Times New Roman" w:hAnsi="Times New Roman" w:cs="Times New Roman"/>
          <w:sz w:val="24"/>
          <w:szCs w:val="24"/>
          <w:lang w:eastAsia="it-IT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5" type="#_x0000_t75" style="width:.85pt;height:.85pt" o:ole="">
            <v:imagedata r:id="rId5" o:title=""/>
          </v:shape>
          <w:control r:id="rId6" w:name="_GPL_e6a00_swf" w:shapeid="_x0000_i1115"/>
        </w:object>
      </w:r>
    </w:p>
    <w:p w:rsidR="00BA768C" w:rsidRPr="00BA768C" w:rsidRDefault="00BA768C" w:rsidP="00BA768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3317240" cy="861060"/>
            <wp:effectExtent l="19050" t="0" r="0" b="0"/>
            <wp:docPr id="4" name="Immagine 4" descr="http://www.ilquaderno.it/template/ilquaderno/Quaderno_head_2013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quaderno.it/template/ilquaderno/Quaderno_head_2013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68C" w:rsidRDefault="00BA768C" w:rsidP="00BA768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A768C">
        <w:rPr>
          <w:rFonts w:ascii="Times New Roman" w:eastAsia="Times New Roman" w:hAnsi="Times New Roman" w:cs="Times New Roman"/>
          <w:sz w:val="24"/>
          <w:szCs w:val="24"/>
          <w:lang w:eastAsia="it-IT"/>
        </w:rPr>
        <w:pict/>
      </w:r>
      <w:r w:rsidRPr="00BA768C">
        <w:rPr>
          <w:rFonts w:ascii="Times New Roman" w:eastAsia="Times New Roman" w:hAnsi="Times New Roman" w:cs="Times New Roman"/>
          <w:sz w:val="24"/>
          <w:szCs w:val="24"/>
          <w:lang w:eastAsia="it-IT"/>
        </w:rPr>
        <w:pict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1520190" cy="861060"/>
            <wp:effectExtent l="19050" t="0" r="3810" b="0"/>
            <wp:docPr id="7" name="Immagine 7" descr="http://adv.senecadot.com/server/www/images/2e9b6f745f42ee4ee3932abc46247c4e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dv.senecadot.com/server/www/images/2e9b6f745f42ee4ee3932abc46247c4e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68C" w:rsidRPr="00BA768C" w:rsidRDefault="00BA768C" w:rsidP="00BA768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A768C" w:rsidRPr="00BA768C" w:rsidRDefault="00BA768C" w:rsidP="00BA768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A768C" w:rsidRDefault="00BA768C" w:rsidP="00BA768C">
      <w:pPr>
        <w:spacing w:after="0" w:line="360" w:lineRule="auto"/>
        <w:jc w:val="both"/>
        <w:rPr>
          <w:rFonts w:ascii="Verdana" w:eastAsia="Times New Roman" w:hAnsi="Verdana" w:cs="Times New Roman"/>
          <w:b/>
          <w:bCs/>
          <w:i/>
          <w:iCs/>
          <w:color w:val="808080"/>
          <w:sz w:val="20"/>
          <w:lang w:eastAsia="it-IT"/>
        </w:rPr>
      </w:pPr>
      <w:bookmarkStart w:id="0" w:name="iniziopagina"/>
      <w:bookmarkEnd w:id="0"/>
      <w:r w:rsidRPr="00BA768C">
        <w:rPr>
          <w:rFonts w:ascii="Verdana" w:eastAsia="Times New Roman" w:hAnsi="Verdana" w:cs="Times New Roman"/>
          <w:b/>
          <w:bCs/>
          <w:i/>
          <w:iCs/>
          <w:color w:val="808080"/>
          <w:sz w:val="20"/>
          <w:lang w:eastAsia="it-IT"/>
        </w:rPr>
        <w:t>03/07/2013 :: 13:23:30</w:t>
      </w:r>
    </w:p>
    <w:p w:rsidR="00BA768C" w:rsidRPr="00BA768C" w:rsidRDefault="00BA768C" w:rsidP="00BA768C">
      <w:pPr>
        <w:spacing w:before="100" w:beforeAutospacing="1" w:after="100" w:afterAutospacing="1" w:line="-48" w:lineRule="auto"/>
        <w:outlineLvl w:val="0"/>
        <w:rPr>
          <w:rFonts w:ascii="Arial" w:eastAsia="Times New Roman" w:hAnsi="Arial" w:cs="Arial"/>
          <w:b/>
          <w:bCs/>
          <w:color w:val="005DB7"/>
          <w:kern w:val="36"/>
          <w:sz w:val="36"/>
          <w:szCs w:val="36"/>
          <w:lang w:eastAsia="it-IT"/>
        </w:rPr>
      </w:pPr>
      <w:r w:rsidRPr="00BA768C">
        <w:rPr>
          <w:rFonts w:ascii="Arial" w:eastAsia="Times New Roman" w:hAnsi="Arial" w:cs="Arial"/>
          <w:b/>
          <w:bCs/>
          <w:color w:val="005DB7"/>
          <w:kern w:val="36"/>
          <w:sz w:val="36"/>
          <w:szCs w:val="36"/>
          <w:lang w:eastAsia="it-IT"/>
        </w:rPr>
        <w:t xml:space="preserve">Guardia </w:t>
      </w:r>
      <w:proofErr w:type="spellStart"/>
      <w:r w:rsidRPr="00BA768C">
        <w:rPr>
          <w:rFonts w:ascii="Arial" w:eastAsia="Times New Roman" w:hAnsi="Arial" w:cs="Arial"/>
          <w:b/>
          <w:bCs/>
          <w:color w:val="005DB7"/>
          <w:kern w:val="36"/>
          <w:sz w:val="36"/>
          <w:szCs w:val="36"/>
          <w:lang w:eastAsia="it-IT"/>
        </w:rPr>
        <w:t>Sanframondi</w:t>
      </w:r>
      <w:proofErr w:type="spellEnd"/>
      <w:r w:rsidRPr="00BA768C">
        <w:rPr>
          <w:rFonts w:ascii="Arial" w:eastAsia="Times New Roman" w:hAnsi="Arial" w:cs="Arial"/>
          <w:b/>
          <w:bCs/>
          <w:color w:val="005DB7"/>
          <w:kern w:val="36"/>
          <w:sz w:val="36"/>
          <w:szCs w:val="36"/>
          <w:lang w:eastAsia="it-IT"/>
        </w:rPr>
        <w:t>: Dal 6 luglio la mostra ‘Quando la materia diventa forma/pensiero’</w:t>
      </w:r>
    </w:p>
    <w:p w:rsidR="00BA768C" w:rsidRPr="00BA768C" w:rsidRDefault="00BA768C" w:rsidP="00BA768C">
      <w:pPr>
        <w:spacing w:after="270" w:line="360" w:lineRule="auto"/>
        <w:jc w:val="both"/>
        <w:rPr>
          <w:rFonts w:ascii="Verdana" w:eastAsia="Times New Roman" w:hAnsi="Verdana" w:cs="Times New Roman"/>
          <w:sz w:val="27"/>
          <w:szCs w:val="27"/>
          <w:lang w:eastAsia="it-IT"/>
        </w:rPr>
      </w:pPr>
      <w:r>
        <w:rPr>
          <w:rFonts w:ascii="Verdana" w:eastAsia="Times New Roman" w:hAnsi="Verdana" w:cs="Times New Roman"/>
          <w:noProof/>
          <w:sz w:val="27"/>
          <w:szCs w:val="27"/>
          <w:lang w:eastAsia="it-IT"/>
        </w:rPr>
        <w:drawing>
          <wp:inline distT="0" distB="0" distL="0" distR="0">
            <wp:extent cx="3051810" cy="2019935"/>
            <wp:effectExtent l="19050" t="0" r="0" b="0"/>
            <wp:docPr id="24" name="Immagine 24" descr="http://www.ilquaderno.it/immagini/max_fe396b6b15228967a652e49fbb487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ilquaderno.it/immagini/max_fe396b6b15228967a652e49fbb48773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68C" w:rsidRPr="00BA768C" w:rsidRDefault="00BA768C" w:rsidP="00BA768C">
      <w:pPr>
        <w:spacing w:beforeAutospacing="1" w:after="0" w:afterAutospacing="1" w:line="360" w:lineRule="auto"/>
        <w:jc w:val="both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Sabato 6 luglio, alle 18.30, presso la sede dell’Associazione Culturale Domus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Mata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di Guardia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Sanframondi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, sarà inaugurata la mostra d’arte contemporanea “Quando la Materia diventa Forma/Pensiero”. L’esposizione, frutto di una collaborazione tra l’Associazione Domus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Mata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e l’Accademia di Belle Arti di Napoli, con i patrocini del Comune di Guardia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Sanframondi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, la Provincia di Benevento e la Provincia di Napoli, presenta il lavoro di 50 giovani artisti iscritti ai corsi della storica istituzione partenopea. Le opere proposte nella sede dell’ex Palazzo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Piccirilli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sono realizzate grazie all’utilizzo di tecniche e linguaggi diversi che spaziano dalla scultura alla pittura, la grafica e l’installazione segnale di una ricerca ed una sperimentazione proiettata nelle problematiche della produzione artistica </w:t>
      </w:r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lastRenderedPageBreak/>
        <w:t xml:space="preserve">contemporanea. La mostra è curata dai professori Guglielmo Longobardo, Aurora Spinosa e Caterina Tarantino dell’Accademia napoletana. La Domus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Mata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, il cui acronimo indica Casa/Museo delle Arti e delle tradizioni Attive, è stata fondata nel 2010 a Guardia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Sanframondi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, borgo medievale del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Sannio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beneventano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, con l’obiettivo di fare cultura, tutelare i beni storico-artistici e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etnoantropologici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del luogo, e fare didattica, rivolgendosi in particolar modo ai giovani. “Gli eventi culturali di cui si fa promotrice Domus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Mata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– ha spiegato Giovanni Mancini, presidente dell’associazione - rappresentano una motivazione aggiunta per i visitatori da tutta la regione, e non solo, a scoprire o riscoprire il territorio interno della Campania, che caratterizzandosi sempre più come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destination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culturale, slow, fatta di percorsi artistici e storici ma anche di natura, paesaggio ed enogastronomia di qualità, sta assumendo una connotazione specifica che gli permette di competere a pieno titolo con le mete turistiche costiere”. E, nello spirito di mantenere viva storia e tradizioni, si è posta anche il compito di rendere pubblico il ricco patrimonio della Domus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Mata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, costituito da numerose raccolte di materiale membranaceo, cartaceo e fotografico su Guardia </w:t>
      </w:r>
      <w:proofErr w:type="spellStart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>Sanframondi</w:t>
      </w:r>
      <w:proofErr w:type="spellEnd"/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e oltre. Le prime attività svolte dall’Associazione sul territorio, infatti, sono state la mostra su Giovanni De Vincenzo, scultore e maestro all’Accademia di Belle Arti di Napoli ed il corso di fotografia amatoriale “Clic, dall’analogico al digitale”.</w:t>
      </w:r>
      <w:r w:rsidRPr="00BA768C">
        <w:rPr>
          <w:rFonts w:ascii="Verdana" w:eastAsia="Times New Roman" w:hAnsi="Verdana" w:cs="Times New Roman"/>
          <w:sz w:val="27"/>
          <w:szCs w:val="27"/>
          <w:lang w:eastAsia="it-IT"/>
        </w:rPr>
        <w:br/>
        <w:t>La mostra sarà aperta fino al 20 luglio prossimo dalle 18 alle 22.</w:t>
      </w:r>
    </w:p>
    <w:p w:rsidR="00BA768C" w:rsidRPr="00BA768C" w:rsidRDefault="00BA768C" w:rsidP="00BA7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A768C">
        <w:rPr>
          <w:rFonts w:ascii="Verdana" w:eastAsia="Times New Roman" w:hAnsi="Verdana" w:cs="Times New Roman"/>
          <w:b/>
          <w:bCs/>
          <w:smallCaps/>
          <w:color w:val="EE0000"/>
          <w:sz w:val="24"/>
          <w:lang w:eastAsia="it-IT"/>
        </w:rPr>
        <w:t>  Notizie correlate</w:t>
      </w:r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2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Provincia di Benevento. Presentata la mostra di Achille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Vianelli</w:t>
        </w:r>
        <w:proofErr w:type="spellEnd"/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3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Cerreto Sannita. Casting per le comparse de ‘L’Ultima Strega’ di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Floriana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Ventura 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4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‘Achille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Vianelli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: Da Posillipo a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S.Sofia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'. Una mostra alla Rocca dei Rettori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5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Presentata ‘Guardia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Sanframondi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International Art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Exhibition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’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6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Fotografia. Ad ‘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AmoTe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' la personale di Flavio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Romualdo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Garofano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7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Benevento: Al via la mostra ‘Non chiamatelo Design!’ 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8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Guardia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Sanframondi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: Dal 6 luglio la mostra ‘Quando la materia diventa forma/pensiero’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9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Torna il 23° concorso di fotografia ‘Immagini del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Sannio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rurale’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0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Fotografia: Allo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Yolo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Summer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Games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, lo sport secondo l'Accademia 'Julia Margaret Cameron'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1" w:history="1"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Airola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. Conclusa la terza edizione di ‘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Textures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Collettiva Contemporanea’. Diciotto gli artisti in mostra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2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'Non chiamatelo design', mostra a Palazzo Paolo V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3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Istantanee del contemporaneo: La mostra di Mascolini alla Rocca dei Rettori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4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Cerreto Sannita, la seconda edizione del corso ‘Con le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mani…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in Società’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5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Arte, personale di Pauline Thomas all’Art Project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Away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Studio-Gallery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di Benevento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6" w:history="1"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Airola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: Dal 28 al 30 giugno ‘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Textures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Collettiva Contemporanea’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7" w:history="1"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Xarte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, concorso di pittura ‘Premio internazionale Iside’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8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Benevento: Al via la mostra ‘Non chiamatelo Design!’ </w:t>
        </w:r>
      </w:hyperlink>
    </w:p>
    <w:p w:rsidR="00BA768C" w:rsidRPr="00BA768C" w:rsidRDefault="00BA768C" w:rsidP="00BA768C">
      <w:pPr>
        <w:numPr>
          <w:ilvl w:val="0"/>
          <w:numId w:val="4"/>
        </w:numPr>
        <w:pBdr>
          <w:bottom w:val="single" w:sz="6" w:space="6" w:color="C7C7C7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29" w:history="1"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Torna il 23° concorso di fotografia ‘Immagini del </w:t>
        </w:r>
        <w:proofErr w:type="spellStart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>Sannio</w:t>
        </w:r>
        <w:proofErr w:type="spellEnd"/>
        <w:r w:rsidRPr="00BA768C">
          <w:rPr>
            <w:rFonts w:ascii="Arial" w:eastAsia="Times New Roman" w:hAnsi="Arial" w:cs="Arial"/>
            <w:color w:val="6495ED"/>
            <w:sz w:val="24"/>
            <w:szCs w:val="24"/>
            <w:lang w:eastAsia="it-IT"/>
          </w:rPr>
          <w:t xml:space="preserve"> rurale’</w:t>
        </w:r>
      </w:hyperlink>
    </w:p>
    <w:p w:rsidR="00BA768C" w:rsidRPr="00BA768C" w:rsidRDefault="00BA768C" w:rsidP="00BA768C">
      <w:pPr>
        <w:spacing w:after="117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BA76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BA76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BA768C" w:rsidRPr="00BA768C" w:rsidRDefault="00BA768C" w:rsidP="00BA768C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</w:pPr>
      <w:hyperlink r:id="rId30" w:history="1">
        <w:r w:rsidRPr="00BA768C">
          <w:rPr>
            <w:rFonts w:ascii="Verdana" w:eastAsia="Times New Roman" w:hAnsi="Verdana" w:cs="Times New Roman"/>
            <w:b/>
            <w:bCs/>
            <w:color w:val="0000FF"/>
            <w:sz w:val="17"/>
            <w:u w:val="single"/>
            <w:lang w:eastAsia="it-IT"/>
          </w:rPr>
          <w:t xml:space="preserve">Pubblicità </w:t>
        </w:r>
      </w:hyperlink>
      <w:r w:rsidRPr="00BA768C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| </w:t>
      </w:r>
      <w:hyperlink r:id="rId31" w:history="1">
        <w:r w:rsidRPr="00BA768C">
          <w:rPr>
            <w:rFonts w:ascii="Verdana" w:eastAsia="Times New Roman" w:hAnsi="Verdana" w:cs="Times New Roman"/>
            <w:b/>
            <w:bCs/>
            <w:color w:val="0000FF"/>
            <w:sz w:val="17"/>
            <w:u w:val="single"/>
            <w:lang w:eastAsia="it-IT"/>
          </w:rPr>
          <w:t>Mappa del Sito</w:t>
        </w:r>
      </w:hyperlink>
      <w:r w:rsidRPr="00BA768C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 </w:t>
      </w:r>
    </w:p>
    <w:p w:rsidR="00BA768C" w:rsidRPr="00BA768C" w:rsidRDefault="00BA768C" w:rsidP="00BA768C">
      <w:pPr>
        <w:shd w:val="clear" w:color="auto" w:fill="F0F0F0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</w:pP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 xml:space="preserve">Direttore Responsabile Giovanni 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Sordillo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 xml:space="preserve">© Free Press s.r.l. 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>Via Roma, 22 - 83100 Avellino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P.IVA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 xml:space="preserve"> e CF. 02695550646 - FAX: 0824-1711132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>Redazione: redazione@ilquaderno.it - Amministrazione: amministrazione@ilquaderno.it - Marketing: marketing@ilquaderno.it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>Testi, foto, grafica, materiali audio e video non possono essere pubblicati,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 xml:space="preserve">riscritti, commercializzati, distribuiti, radio o 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videotrasmessi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,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>da parte degli utenti e dei terzi in genere, in alcun modo e sotto qualsiasi forma.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</w:r>
      <w:r w:rsidRPr="00BA768C">
        <w:rPr>
          <w:rFonts w:ascii="Verdana" w:eastAsia="Times New Roman" w:hAnsi="Verdana" w:cs="Times New Roman"/>
          <w:color w:val="000000"/>
          <w:sz w:val="15"/>
          <w:lang w:eastAsia="it-IT"/>
        </w:rPr>
        <w:t>{ Pagina generata in 0.0850 secondi }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>sito generato con Gutenberg - Internet a caratteri mobili</w:t>
      </w:r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  <w:t xml:space="preserve">© MMII - MMXII 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Senec@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 xml:space="preserve"> dot .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com-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 xml:space="preserve"> 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All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 xml:space="preserve"> 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rights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 xml:space="preserve"> </w:t>
      </w:r>
      <w:proofErr w:type="spellStart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t>reserved</w:t>
      </w:r>
      <w:proofErr w:type="spellEnd"/>
      <w:r w:rsidRPr="00BA768C">
        <w:rPr>
          <w:rFonts w:ascii="Verdana" w:eastAsia="Times New Roman" w:hAnsi="Verdana" w:cs="Times New Roman"/>
          <w:color w:val="000000"/>
          <w:sz w:val="15"/>
          <w:szCs w:val="15"/>
          <w:lang w:eastAsia="it-IT"/>
        </w:rPr>
        <w:br/>
      </w:r>
      <w:hyperlink r:id="rId32" w:tgtFrame="_blank" w:history="1">
        <w:r w:rsidRPr="00BA768C">
          <w:rPr>
            <w:rFonts w:ascii="Verdana" w:eastAsia="Times New Roman" w:hAnsi="Verdana" w:cs="Times New Roman"/>
            <w:color w:val="0000FF"/>
            <w:sz w:val="15"/>
            <w:u w:val="single"/>
            <w:lang w:eastAsia="it-IT"/>
          </w:rPr>
          <w:t>www.senecadot.com</w:t>
        </w:r>
      </w:hyperlink>
    </w:p>
    <w:sectPr w:rsidR="00BA768C" w:rsidRPr="00BA768C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173"/>
    <w:multiLevelType w:val="multilevel"/>
    <w:tmpl w:val="DBA4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C310D4"/>
    <w:multiLevelType w:val="multilevel"/>
    <w:tmpl w:val="4CB2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803E4"/>
    <w:multiLevelType w:val="multilevel"/>
    <w:tmpl w:val="FF3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9265C8"/>
    <w:multiLevelType w:val="multilevel"/>
    <w:tmpl w:val="F26E3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characterSpacingControl w:val="doNotCompress"/>
  <w:compat/>
  <w:rsids>
    <w:rsidRoot w:val="00BA768C"/>
    <w:rsid w:val="00420FF9"/>
    <w:rsid w:val="00873322"/>
    <w:rsid w:val="008C3CD4"/>
    <w:rsid w:val="00BA768C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1">
    <w:name w:val="heading 1"/>
    <w:basedOn w:val="Normale"/>
    <w:link w:val="Titolo1Carattere"/>
    <w:uiPriority w:val="9"/>
    <w:qFormat/>
    <w:rsid w:val="00BA768C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0199FA"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A768C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0199FA"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BA768C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0199FA"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768C"/>
    <w:rPr>
      <w:rFonts w:ascii="Arial" w:eastAsia="Times New Roman" w:hAnsi="Arial" w:cs="Arial"/>
      <w:b/>
      <w:bCs/>
      <w:color w:val="0199FA"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A768C"/>
    <w:rPr>
      <w:rFonts w:ascii="Arial" w:eastAsia="Times New Roman" w:hAnsi="Arial" w:cs="Arial"/>
      <w:b/>
      <w:bCs/>
      <w:color w:val="0199FA"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768C"/>
    <w:rPr>
      <w:rFonts w:ascii="Arial" w:eastAsia="Times New Roman" w:hAnsi="Arial" w:cs="Arial"/>
      <w:b/>
      <w:bCs/>
      <w:color w:val="0199FA"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A768C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BA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stoprima">
    <w:name w:val="testoprima"/>
    <w:basedOn w:val="Normale"/>
    <w:rsid w:val="00BA768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86868"/>
      <w:sz w:val="24"/>
      <w:szCs w:val="24"/>
      <w:lang w:eastAsia="it-IT"/>
    </w:rPr>
  </w:style>
  <w:style w:type="character" w:customStyle="1" w:styleId="addthisfollowlabel">
    <w:name w:val="addthis_follow_label"/>
    <w:basedOn w:val="Carpredefinitoparagrafo"/>
    <w:rsid w:val="00BA768C"/>
  </w:style>
  <w:style w:type="character" w:customStyle="1" w:styleId="datanews1">
    <w:name w:val="datanews1"/>
    <w:basedOn w:val="Carpredefinitoparagrafo"/>
    <w:rsid w:val="00BA768C"/>
    <w:rPr>
      <w:b/>
      <w:bCs/>
      <w:i/>
      <w:iCs/>
      <w:color w:val="808080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BA768C"/>
    <w:rPr>
      <w:b/>
      <w:bCs/>
    </w:rPr>
  </w:style>
  <w:style w:type="character" w:customStyle="1" w:styleId="bordo1">
    <w:name w:val="bordo1"/>
    <w:basedOn w:val="Carpredefinitoparagrafo"/>
    <w:rsid w:val="00BA768C"/>
    <w:rPr>
      <w:vanish w:val="0"/>
      <w:webHidden w:val="0"/>
      <w:bdr w:val="single" w:sz="6" w:space="0" w:color="DADADA" w:frame="1"/>
      <w:specVanish w:val="0"/>
    </w:rPr>
  </w:style>
  <w:style w:type="character" w:customStyle="1" w:styleId="ata11y">
    <w:name w:val="at_a11y"/>
    <w:basedOn w:val="Carpredefinitoparagrafo"/>
    <w:rsid w:val="00BA768C"/>
  </w:style>
  <w:style w:type="character" w:customStyle="1" w:styleId="headultime1">
    <w:name w:val="head_ultime1"/>
    <w:basedOn w:val="Carpredefinitoparagrafo"/>
    <w:rsid w:val="00BA768C"/>
    <w:rPr>
      <w:rFonts w:ascii="Verdana" w:hAnsi="Verdana" w:hint="default"/>
      <w:b/>
      <w:bCs/>
      <w:smallCaps/>
      <w:vanish w:val="0"/>
      <w:webHidden w:val="0"/>
      <w:color w:val="EE0000"/>
      <w:sz w:val="24"/>
      <w:szCs w:val="24"/>
      <w:bdr w:val="single" w:sz="6" w:space="4" w:color="BBBBBB" w:frame="1"/>
      <w:specVanish w:val="0"/>
    </w:rPr>
  </w:style>
  <w:style w:type="character" w:customStyle="1" w:styleId="24orah">
    <w:name w:val="24orah"/>
    <w:basedOn w:val="Carpredefinitoparagrafo"/>
    <w:rsid w:val="00BA76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7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75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874">
      <w:marLeft w:val="0"/>
      <w:marRight w:val="0"/>
      <w:marTop w:val="0"/>
      <w:marBottom w:val="0"/>
      <w:divBdr>
        <w:top w:val="single" w:sz="6" w:space="0" w:color="C0C0C0"/>
        <w:left w:val="single" w:sz="6" w:space="8" w:color="C0C0C0"/>
        <w:bottom w:val="single" w:sz="6" w:space="0" w:color="C0C0C0"/>
        <w:right w:val="single" w:sz="6" w:space="0" w:color="C0C0C0"/>
      </w:divBdr>
      <w:divsChild>
        <w:div w:id="115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8612">
              <w:marLeft w:val="0"/>
              <w:marRight w:val="0"/>
              <w:marTop w:val="5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8491160">
              <w:marLeft w:val="17"/>
              <w:marRight w:val="17"/>
              <w:marTop w:val="17"/>
              <w:marBottom w:val="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07455">
              <w:marLeft w:val="84"/>
              <w:marRight w:val="84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80607">
              <w:marLeft w:val="20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8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876791">
              <w:marLeft w:val="0"/>
              <w:marRight w:val="84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210795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ilquaderno.it/cerreto-sannita-casting-comparse-de-lultima-strega-floriana-ventura--86871.html" TargetMode="External"/><Relationship Id="rId18" Type="http://schemas.openxmlformats.org/officeDocument/2006/relationships/hyperlink" Target="http://www.ilquaderno.it/guardia-sanframondi-dal-6-luglio-mostra-quando-materia-diventa-forma-pensiero-86673.html" TargetMode="External"/><Relationship Id="rId26" Type="http://schemas.openxmlformats.org/officeDocument/2006/relationships/hyperlink" Target="http://www.ilquaderno.it/airola-dal-28-30-giugno-textures-collettiva-contemporanea-8644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lquaderno.it/airola-conclusa-terza-edizione-textures-collettiva-contemporanea-diciotto-artisti-mostra-86590.htm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lquaderno.it/" TargetMode="External"/><Relationship Id="rId12" Type="http://schemas.openxmlformats.org/officeDocument/2006/relationships/hyperlink" Target="http://www.ilquaderno.it/provincia-presentata-mostra-achille-vianelli-86911.html" TargetMode="External"/><Relationship Id="rId17" Type="http://schemas.openxmlformats.org/officeDocument/2006/relationships/hyperlink" Target="http://www.ilquaderno.it/al-via-mostra-non-chiamatelo-design--86691.html" TargetMode="External"/><Relationship Id="rId25" Type="http://schemas.openxmlformats.org/officeDocument/2006/relationships/hyperlink" Target="http://www.ilquaderno.it/arte-personale-pauline-thomas-art-project-away-studio-gallery-benevento-86492.htm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lquaderno.it/fotografia-ad-amote-personale-flavio-romualdo-garofano-86694.html" TargetMode="External"/><Relationship Id="rId20" Type="http://schemas.openxmlformats.org/officeDocument/2006/relationships/hyperlink" Target="http://www.ilquaderno.it/fotografia-allo-yolo-summer-games-sport-secondo-laccademia-julia-margaret-cameron-86621.html" TargetMode="External"/><Relationship Id="rId29" Type="http://schemas.openxmlformats.org/officeDocument/2006/relationships/hyperlink" Target="http://www.ilquaderno.it/torna-23-concorso-fotografia-immagini-sannio-rurale-86652.html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image" Target="media/image4.jpeg"/><Relationship Id="rId24" Type="http://schemas.openxmlformats.org/officeDocument/2006/relationships/hyperlink" Target="http://www.ilquaderno.it/cerreto-sannita-seconda-edizione-corso-con-mani&#8230;-societa-86493.html" TargetMode="External"/><Relationship Id="rId32" Type="http://schemas.openxmlformats.org/officeDocument/2006/relationships/hyperlink" Target="http://www.senecadot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ilquaderno.it/presentata-guardia-sanframondi-international-art-exhibition-86815.html" TargetMode="External"/><Relationship Id="rId23" Type="http://schemas.openxmlformats.org/officeDocument/2006/relationships/hyperlink" Target="http://www.ilquaderno.it/istantanee-contemporaneo-mostra-mascolini-rocca-dei-rettori-86567.html" TargetMode="External"/><Relationship Id="rId28" Type="http://schemas.openxmlformats.org/officeDocument/2006/relationships/hyperlink" Target="http://www.ilquaderno.it/al-via-mostra-non-chiamatelo-design--86691.htm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ilquaderno.it/torna-23-concorso-fotografia-immagini-sannio-rurale-86652.html" TargetMode="External"/><Relationship Id="rId31" Type="http://schemas.openxmlformats.org/officeDocument/2006/relationships/hyperlink" Target="http://www.ilquaderno.it/mappa-del-sito-3499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v.senecadot.com/server/www/delivery/ck.php?oaparams=2__bannerid=18__zoneid=18__cb=ea82482cc0__oadest=http%3A%2F%2Fwww.ilquaderno.it" TargetMode="External"/><Relationship Id="rId14" Type="http://schemas.openxmlformats.org/officeDocument/2006/relationships/hyperlink" Target="http://www.ilquaderno.it/achille-vianelli-da-posillipo-ssofia-una-mostra-rocca-dei-rettori-86856.html" TargetMode="External"/><Relationship Id="rId22" Type="http://schemas.openxmlformats.org/officeDocument/2006/relationships/hyperlink" Target="http://www.ilquaderno.it/non-chiamatelo-design-mostra-palazzo-paolo-v-86588.html" TargetMode="External"/><Relationship Id="rId27" Type="http://schemas.openxmlformats.org/officeDocument/2006/relationships/hyperlink" Target="http://www.ilquaderno.it/xarte-concorso-pittura-premio-internazionale-iside-86436.html" TargetMode="External"/><Relationship Id="rId30" Type="http://schemas.openxmlformats.org/officeDocument/2006/relationships/hyperlink" Target="http://www.ilquaderno.it/pubblicita-online-35032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1006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1</cp:revision>
  <dcterms:created xsi:type="dcterms:W3CDTF">2013-07-12T13:55:00Z</dcterms:created>
  <dcterms:modified xsi:type="dcterms:W3CDTF">2013-07-12T14:02:00Z</dcterms:modified>
</cp:coreProperties>
</file>